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CC52" w14:textId="77777777" w:rsidR="00E724B8" w:rsidRPr="00E724B8" w:rsidRDefault="00E724B8" w:rsidP="00FB4D4E">
      <w:pPr>
        <w:pBdr>
          <w:bottom w:val="single" w:sz="6" w:space="1" w:color="auto"/>
        </w:pBdr>
        <w:rPr>
          <w:rFonts w:ascii="Arial" w:hAnsi="Arial"/>
          <w:vanish/>
          <w:sz w:val="28"/>
          <w:szCs w:val="28"/>
        </w:rPr>
      </w:pPr>
      <w:r w:rsidRPr="00E724B8">
        <w:rPr>
          <w:rFonts w:ascii="Arial" w:hAnsi="Arial"/>
          <w:vanish/>
          <w:sz w:val="28"/>
          <w:szCs w:val="28"/>
        </w:rPr>
        <w:t>Top of Form</w:t>
      </w:r>
    </w:p>
    <w:p w14:paraId="37524CD1" w14:textId="041C8C0D" w:rsidR="00E724B8" w:rsidRDefault="007A0A02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Adobe Visual/Adobe Video</w:t>
      </w:r>
      <w:r w:rsid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="00E724B8"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Course Syllabus </w:t>
      </w:r>
      <w:r w:rsid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–</w:t>
      </w:r>
      <w:r w:rsidR="00E724B8"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Fall</w:t>
      </w:r>
      <w:r w:rsid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/Spring</w:t>
      </w:r>
    </w:p>
    <w:p w14:paraId="6B59BE79" w14:textId="77777777" w:rsidR="00E724B8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</w:p>
    <w:p w14:paraId="6CED0BE9" w14:textId="77777777" w:rsidR="00E724B8" w:rsidRDefault="006D3286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Teacher: </w:t>
      </w:r>
      <w:r w:rsid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Chris White</w:t>
      </w:r>
    </w:p>
    <w:p w14:paraId="5CEECF78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cwhite@wcpss.net</w:t>
      </w:r>
    </w:p>
    <w:p w14:paraId="509A291A" w14:textId="77777777" w:rsidR="00E724B8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</w:p>
    <w:p w14:paraId="4527A39C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Career and Technical Education - Trade and Industrial Program of Study</w:t>
      </w:r>
    </w:p>
    <w:p w14:paraId="1CBC775C" w14:textId="77777777" w:rsidR="00E724B8" w:rsidRDefault="00E724B8" w:rsidP="00E724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</w:pPr>
    </w:p>
    <w:p w14:paraId="053BB62E" w14:textId="0EC60406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Course</w:t>
      </w:r>
      <w:r w:rsidR="000C307E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:</w:t>
      </w:r>
      <w:r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="007A0A02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Adobe Visual/Adobe Video</w:t>
      </w:r>
    </w:p>
    <w:p w14:paraId="5EC8A733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2C33AF9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W</w:t>
      </w:r>
      <w:r w:rsidRPr="00E724B8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ebsite</w:t>
      </w:r>
    </w:p>
    <w:p w14:paraId="26BA4E6E" w14:textId="3AE62FF2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ff4" w:eastAsia="Times New Roman" w:hAnsi="ff4" w:cs="Times New Roman"/>
          <w:color w:val="1155CC"/>
          <w:spacing w:val="-15"/>
          <w:sz w:val="28"/>
          <w:szCs w:val="28"/>
          <w:bdr w:val="none" w:sz="0" w:space="0" w:color="auto" w:frame="1"/>
        </w:rPr>
        <w:t>www.</w:t>
      </w:r>
      <w:r w:rsidR="007A0A02">
        <w:rPr>
          <w:rFonts w:ascii="ff4" w:eastAsia="Times New Roman" w:hAnsi="ff4" w:cs="Times New Roman"/>
          <w:color w:val="1155CC"/>
          <w:spacing w:val="-15"/>
          <w:sz w:val="28"/>
          <w:szCs w:val="28"/>
          <w:bdr w:val="none" w:sz="0" w:space="0" w:color="auto" w:frame="1"/>
        </w:rPr>
        <w:t>panthercreekadobe.</w:t>
      </w:r>
      <w:r>
        <w:rPr>
          <w:rFonts w:ascii="ff4" w:eastAsia="Times New Roman" w:hAnsi="ff4" w:cs="Times New Roman"/>
          <w:color w:val="1155CC"/>
          <w:spacing w:val="-15"/>
          <w:sz w:val="28"/>
          <w:szCs w:val="28"/>
          <w:bdr w:val="none" w:sz="0" w:space="0" w:color="auto" w:frame="1"/>
        </w:rPr>
        <w:t>com</w:t>
      </w:r>
    </w:p>
    <w:p w14:paraId="6CC3BED2" w14:textId="77777777" w:rsidR="00BA4017" w:rsidRDefault="00BA4017" w:rsidP="00E724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</w:pPr>
    </w:p>
    <w:p w14:paraId="545FA1FC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Course Description:</w:t>
      </w:r>
    </w:p>
    <w:p w14:paraId="73D61A15" w14:textId="02C5EA13" w:rsidR="00E724B8" w:rsidRDefault="009E5A0C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These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course</w:t>
      </w: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s are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intended to engage student learni</w:t>
      </w:r>
      <w:r w:rsidR="00220711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ng in the field of </w:t>
      </w: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Adobe Visual/Adobe Video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with hands-on</w:t>
      </w:r>
      <w:r w:rsid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projects and “real world” activities. T</w:t>
      </w:r>
      <w:r w:rsidR="00B328EE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hese 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course</w:t>
      </w:r>
      <w:r w:rsidR="00B328EE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s are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based upon the development of a specific set</w:t>
      </w:r>
      <w:r w:rsid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of skills that would be required in the field of </w:t>
      </w:r>
      <w:r w:rsidR="00B328EE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Adobe Visual/Adobe Vid</w:t>
      </w:r>
      <w:r w:rsidR="00C22775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eo. F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our</w:t>
      </w:r>
      <w:r w:rsidR="00B328EE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specific competencies </w:t>
      </w:r>
      <w:r w:rsidR="00E724B8"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will be covered:</w:t>
      </w:r>
    </w:p>
    <w:p w14:paraId="73A7CB02" w14:textId="77777777" w:rsidR="00BC1D69" w:rsidRDefault="00BC1D69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</w:p>
    <w:p w14:paraId="77B39A27" w14:textId="64A09E6B" w:rsidR="00E724B8" w:rsidRPr="00E724B8" w:rsidRDefault="00B328EE" w:rsidP="00E724B8">
      <w:pPr>
        <w:pStyle w:val="ListParagraph"/>
        <w:numPr>
          <w:ilvl w:val="0"/>
          <w:numId w:val="1"/>
        </w:num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Adobe Photoshop</w:t>
      </w:r>
      <w:r w:rsidR="00A0326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(Photo Manipulation)</w:t>
      </w:r>
    </w:p>
    <w:p w14:paraId="402DB431" w14:textId="00EA523B" w:rsidR="00E724B8" w:rsidRDefault="00E724B8" w:rsidP="00E724B8">
      <w:pPr>
        <w:pStyle w:val="ListParagraph"/>
        <w:numPr>
          <w:ilvl w:val="0"/>
          <w:numId w:val="1"/>
        </w:num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A</w:t>
      </w:r>
      <w:r w:rsidR="00B328EE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dobe Illustrator</w:t>
      </w:r>
      <w:r w:rsidR="00A0326C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 (Logo Creation)</w:t>
      </w:r>
    </w:p>
    <w:p w14:paraId="5EAA04B2" w14:textId="382B67F6" w:rsidR="00E724B8" w:rsidRDefault="00A0326C" w:rsidP="00E724B8">
      <w:pPr>
        <w:pStyle w:val="ListParagraph"/>
        <w:numPr>
          <w:ilvl w:val="0"/>
          <w:numId w:val="1"/>
        </w:num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Adobe Premiere</w:t>
      </w: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  (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Video Production)     </w:t>
      </w:r>
    </w:p>
    <w:p w14:paraId="3B831554" w14:textId="2B6F08D4" w:rsidR="00E724B8" w:rsidRPr="00E724B8" w:rsidRDefault="00A0326C" w:rsidP="00E724B8">
      <w:pPr>
        <w:pStyle w:val="ListParagraph"/>
        <w:numPr>
          <w:ilvl w:val="0"/>
          <w:numId w:val="1"/>
        </w:num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Adobe Audition</w:t>
      </w:r>
      <w:proofErr w:type="gramStart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  (</w:t>
      </w:r>
      <w:proofErr w:type="gramEnd"/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Audio Production)-needed for video</w:t>
      </w:r>
    </w:p>
    <w:p w14:paraId="2ED60A3D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4538E04" w14:textId="77777777" w:rsidR="00E724B8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Upon </w:t>
      </w: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completion of this course students will be able to:</w:t>
      </w:r>
    </w:p>
    <w:p w14:paraId="747C10B5" w14:textId="77777777" w:rsidR="00E724B8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</w:p>
    <w:p w14:paraId="69442B02" w14:textId="491D9E40" w:rsidR="00E724B8" w:rsidRDefault="0003786F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● Understand Adobe Visual/Video</w:t>
      </w:r>
      <w:r w:rsidR="00E724B8"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 and the relationship to society</w:t>
      </w:r>
      <w:r w:rsidR="0006658A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6AEC559" w14:textId="0BF029F8" w:rsidR="00E724B8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● Understand concepts and apply production methods to create digital</w:t>
      </w:r>
      <w:r w:rsidR="0006658A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.</w:t>
      </w: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graphics</w:t>
      </w:r>
      <w:r w:rsidR="00B658E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(Photoshop</w:t>
      </w:r>
      <w:r w:rsidR="007B412D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&amp; </w:t>
      </w:r>
      <w:r w:rsidR="00B658E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Illustrator).</w:t>
      </w:r>
    </w:p>
    <w:p w14:paraId="29D5D375" w14:textId="0D863BA6" w:rsidR="00E724B8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● Understand concepts and apply production methods to create digital audio</w:t>
      </w:r>
      <w:r w:rsidR="0006658A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53A819E" w14:textId="053641C8" w:rsidR="00E724B8" w:rsidRPr="0006658A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● Understand concepts and apply production methods to create digital video</w:t>
      </w:r>
      <w:r w:rsidR="0006658A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08B3CD4" w14:textId="77777777" w:rsidR="00E724B8" w:rsidRDefault="00E724B8" w:rsidP="00E724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</w:pPr>
    </w:p>
    <w:p w14:paraId="78A94DDB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Required Materials:</w:t>
      </w:r>
    </w:p>
    <w:p w14:paraId="4DDBF2E2" w14:textId="1B84BF22" w:rsidR="00AE51B8" w:rsidRDefault="004431F1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1) USB 3.0 Flash Drive – 32</w:t>
      </w:r>
      <w:r w:rsidR="00AE51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GB or larger</w:t>
      </w: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(3.0 is VERY important and needed)</w:t>
      </w:r>
    </w:p>
    <w:p w14:paraId="7BE509C3" w14:textId="77777777" w:rsidR="00AE51B8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2) Pen or Pencil</w:t>
      </w:r>
    </w:p>
    <w:p w14:paraId="121CB749" w14:textId="1CB47C06" w:rsidR="00E724B8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3) Google Drive account</w:t>
      </w:r>
    </w:p>
    <w:p w14:paraId="70F4ACB6" w14:textId="7592C743" w:rsidR="004F5873" w:rsidRPr="00E724B8" w:rsidRDefault="004F5873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4) Headphones/earbuds</w:t>
      </w:r>
    </w:p>
    <w:p w14:paraId="16F49152" w14:textId="77777777" w:rsidR="0066739D" w:rsidRDefault="0066739D" w:rsidP="00E724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B62EAC8" w14:textId="77777777" w:rsidR="004239FA" w:rsidRDefault="004239FA" w:rsidP="00AE51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EF5E3F5" w14:textId="77777777" w:rsidR="004239FA" w:rsidRDefault="004239FA" w:rsidP="00AE51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01A2E69" w14:textId="77777777" w:rsidR="004239FA" w:rsidRDefault="004239FA" w:rsidP="00AE51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84AE985" w14:textId="3A3721D8" w:rsidR="007B412D" w:rsidRDefault="00E724B8" w:rsidP="00AE51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724B8"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Structure of the Course:</w:t>
      </w:r>
    </w:p>
    <w:p w14:paraId="5CFF31BE" w14:textId="0FC7350D" w:rsidR="00E724B8" w:rsidRPr="007B412D" w:rsidRDefault="00E724B8" w:rsidP="00AE51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="00AE51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</w:p>
    <w:p w14:paraId="7AE207E4" w14:textId="77777777" w:rsidR="0066739D" w:rsidRDefault="0066739D" w:rsidP="00E724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</w:pPr>
    </w:p>
    <w:p w14:paraId="15FB520E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Exam:</w:t>
      </w:r>
    </w:p>
    <w:p w14:paraId="65879FA0" w14:textId="5822F5DD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 A </w:t>
      </w:r>
      <w:r w:rsidR="004239FA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certification test</w:t>
      </w: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 will be given</w:t>
      </w:r>
      <w:r w:rsidR="007B412D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C6901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at the end of the semester. 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Students that </w:t>
      </w:r>
      <w:r w:rsidR="0006658A">
        <w:rPr>
          <w:rFonts w:ascii="ff4" w:eastAsia="Times New Roman" w:hAnsi="ff4" w:cs="Times New Roman" w:hint="eastAsia"/>
          <w:color w:val="000000"/>
          <w:spacing w:val="-15"/>
          <w:sz w:val="28"/>
          <w:szCs w:val="28"/>
          <w:bdr w:val="none" w:sz="0" w:space="0" w:color="auto" w:frame="1"/>
        </w:rPr>
        <w:t>“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certify</w:t>
      </w:r>
      <w:r w:rsidR="0006658A">
        <w:rPr>
          <w:rFonts w:ascii="ff4" w:eastAsia="Times New Roman" w:hAnsi="ff4" w:cs="Times New Roman" w:hint="eastAsia"/>
          <w:color w:val="000000"/>
          <w:spacing w:val="-15"/>
          <w:sz w:val="28"/>
          <w:szCs w:val="28"/>
          <w:bdr w:val="none" w:sz="0" w:space="0" w:color="auto" w:frame="1"/>
        </w:rPr>
        <w:t>”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in </w:t>
      </w:r>
      <w:r w:rsidR="004239F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BOTH 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components 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of  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Photoshop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&amp; Illus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trator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will be exempt f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rom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the final 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teacher made </w:t>
      </w:r>
      <w:r w:rsidR="0006658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exam. </w:t>
      </w:r>
      <w:r w:rsidR="00FF525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 Lack of exemption will require the completion of the 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teacher made exam.</w:t>
      </w:r>
    </w:p>
    <w:p w14:paraId="4C55A432" w14:textId="77777777" w:rsidR="0066739D" w:rsidRDefault="0066739D" w:rsidP="00E724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</w:pPr>
    </w:p>
    <w:p w14:paraId="1F03B457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Projects &amp; Activities</w:t>
      </w:r>
    </w:p>
    <w:p w14:paraId="6C2A20B4" w14:textId="219EFE3F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Weekly projects will b</w:t>
      </w:r>
      <w:r w:rsidR="003C2E35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e assigned to develop the s</w:t>
      </w: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pecific</w:t>
      </w:r>
      <w:r w:rsidR="00AE51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="00095301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competencies or skill</w:t>
      </w: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areas of the course. All projects and activities will follow deadlines</w:t>
      </w:r>
      <w:r w:rsidR="00AE51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that must be met.</w:t>
      </w:r>
      <w:r w:rsidR="00095301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 This course requires students to be self-motivated and in charge of their own learning.  Learning happens when students seek the answers to their questions.  In addition to classroom projects, students will be required to complete 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an a</w:t>
      </w:r>
      <w:r w:rsidR="00095301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dditional project for honors credit.  Th</w:t>
      </w:r>
      <w:r w:rsidR="007B412D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is </w:t>
      </w:r>
      <w:r w:rsidR="00095301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project will be</w:t>
      </w:r>
      <w:r w:rsidR="001664DF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discussed during the semester.  Self-reflection and authentic learning are also crucial components of this class.  </w:t>
      </w:r>
      <w:r w:rsidR="00095301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</w:p>
    <w:p w14:paraId="273594F3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7232416B" w14:textId="70C34E92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0" w:eastAsia="Times New Roman" w:hAnsi="ff0" w:cs="Times New Roman"/>
          <w:b/>
          <w:bCs/>
          <w:color w:val="000000"/>
          <w:sz w:val="28"/>
          <w:szCs w:val="28"/>
          <w:bdr w:val="none" w:sz="0" w:space="0" w:color="auto" w:frame="1"/>
        </w:rPr>
        <w:t>Grading Criteria</w:t>
      </w:r>
    </w:p>
    <w:p w14:paraId="65A41D30" w14:textId="5997D9EC" w:rsidR="007B412D" w:rsidRDefault="007B412D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60% Major Assessments</w:t>
      </w:r>
    </w:p>
    <w:p w14:paraId="31901E42" w14:textId="3F3FB7E4" w:rsidR="007B412D" w:rsidRDefault="007B412D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40% Minor Assessments</w:t>
      </w:r>
    </w:p>
    <w:p w14:paraId="02C0B97C" w14:textId="3802FCAC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 _____________________________________</w:t>
      </w:r>
    </w:p>
    <w:p w14:paraId="36986C84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TOTAL 100%</w:t>
      </w:r>
    </w:p>
    <w:p w14:paraId="4ACC59D0" w14:textId="77777777" w:rsidR="0005337A" w:rsidRDefault="0005337A" w:rsidP="00E724B8">
      <w:pPr>
        <w:shd w:val="clear" w:color="auto" w:fill="FFFFFF"/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</w:pPr>
    </w:p>
    <w:p w14:paraId="1087CCB7" w14:textId="7777777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0" w:eastAsia="Times New Roman" w:hAnsi="ff0" w:cs="Times New Roman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Expectations and Policies:</w:t>
      </w:r>
    </w:p>
    <w:p w14:paraId="07A7B167" w14:textId="77777777" w:rsidR="00684459" w:rsidRDefault="00684459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</w:p>
    <w:p w14:paraId="5B51683A" w14:textId="44251C33" w:rsidR="005D0931" w:rsidRDefault="00E724B8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All students should be mature, motivated, and willing to broaden their understanding of the</w:t>
      </w:r>
      <w:r w:rsidR="0005337A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042DF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course material.  Students should be and ready and </w:t>
      </w:r>
      <w:proofErr w:type="gramStart"/>
      <w:r w:rsidR="004042DF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willing </w:t>
      </w: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to</w:t>
      </w:r>
      <w:proofErr w:type="gramEnd"/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work hard every day. This course is</w:t>
      </w:r>
      <w:r w:rsidR="0005337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demanding, and successful completion requires full determination and dedication from</w:t>
      </w:r>
      <w:r w:rsidR="0005337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="005D0931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beginning to end.</w:t>
      </w:r>
    </w:p>
    <w:p w14:paraId="74EE1E89" w14:textId="77777777" w:rsidR="004042DF" w:rsidRDefault="004042DF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</w:p>
    <w:p w14:paraId="4243E7CF" w14:textId="77777777" w:rsidR="005D0931" w:rsidRDefault="005D0931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1. 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Log onto the computer and begin the daily assignme</w:t>
      </w: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nt upon entering the classroom.</w:t>
      </w:r>
    </w:p>
    <w:p w14:paraId="4FE56E71" w14:textId="317185DF" w:rsidR="005D0931" w:rsidRDefault="005D0931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2.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Respect your teacher, your </w:t>
      </w: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classmates, and the equipment.</w:t>
      </w:r>
    </w:p>
    <w:p w14:paraId="732F3631" w14:textId="77777777" w:rsidR="007E2B40" w:rsidRDefault="005D0931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3. 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Be quiet and respectful when the teacher is talking or when a student is asking/answering a</w:t>
      </w:r>
      <w:r w:rsidR="0005337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proofErr w:type="gramStart"/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question.-</w:t>
      </w:r>
      <w:proofErr w:type="gramEnd"/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</w:p>
    <w:p w14:paraId="07C0DBDC" w14:textId="77777777" w:rsidR="007E2B40" w:rsidRDefault="007E2B40" w:rsidP="00E724B8">
      <w:pPr>
        <w:shd w:val="clear" w:color="auto" w:fill="FFFFFF"/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4. Food and drink are 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allowed </w:t>
      </w: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as long as it does not interfere with instruction.</w:t>
      </w:r>
    </w:p>
    <w:p w14:paraId="2EE14234" w14:textId="77777777" w:rsidR="004042DF" w:rsidRDefault="007E2B40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5.</w:t>
      </w:r>
      <w:r w:rsidR="00E724B8"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Projects and Assignments will have specific deadlines that must be met.</w:t>
      </w:r>
      <w:r w:rsidR="00E724B8"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0A31A38" w14:textId="77777777" w:rsidR="004042DF" w:rsidRDefault="004042DF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6.</w:t>
      </w:r>
      <w:r w:rsidR="00E724B8"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All school policies and classroom r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ules will be rigidly enforced </w:t>
      </w:r>
      <w:r w:rsidR="00E724B8"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no exceptions! </w:t>
      </w:r>
    </w:p>
    <w:p w14:paraId="6AADD2B9" w14:textId="558A3BF0" w:rsidR="00485FD0" w:rsidRDefault="00485FD0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7.  Misbehavior will </w:t>
      </w:r>
      <w:r>
        <w:rPr>
          <w:rFonts w:ascii="ff4" w:eastAsia="Times New Roman" w:hAnsi="ff4" w:cs="Times New Roman" w:hint="eastAsia"/>
          <w:color w:val="000000"/>
          <w:sz w:val="28"/>
          <w:szCs w:val="28"/>
          <w:bdr w:val="none" w:sz="0" w:space="0" w:color="auto" w:frame="1"/>
        </w:rPr>
        <w:t>merit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a warning.  After a warning, a call will be made to the home/work of the parent or guardian.  The use of </w:t>
      </w:r>
      <w:r>
        <w:rPr>
          <w:rFonts w:ascii="ff4" w:eastAsia="Times New Roman" w:hAnsi="ff4" w:cs="Times New Roman" w:hint="eastAsia"/>
          <w:color w:val="000000"/>
          <w:sz w:val="28"/>
          <w:szCs w:val="28"/>
          <w:bdr w:val="none" w:sz="0" w:space="0" w:color="auto" w:frame="1"/>
        </w:rPr>
        <w:t>“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buddy teachers</w:t>
      </w:r>
      <w:r>
        <w:rPr>
          <w:rFonts w:ascii="ff4" w:eastAsia="Times New Roman" w:hAnsi="ff4" w:cs="Times New Roman" w:hint="eastAsia"/>
          <w:color w:val="000000"/>
          <w:sz w:val="28"/>
          <w:szCs w:val="28"/>
          <w:bdr w:val="none" w:sz="0" w:space="0" w:color="auto" w:frame="1"/>
        </w:rPr>
        <w:t>”</w:t>
      </w:r>
      <w:r w:rsidR="006C7374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and 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ALC will be utilized beyond the scope of </w:t>
      </w:r>
      <w:r>
        <w:rPr>
          <w:rFonts w:ascii="ff4" w:eastAsia="Times New Roman" w:hAnsi="ff4" w:cs="Times New Roman" w:hint="eastAsia"/>
          <w:color w:val="000000"/>
          <w:sz w:val="28"/>
          <w:szCs w:val="28"/>
          <w:bdr w:val="none" w:sz="0" w:space="0" w:color="auto" w:frame="1"/>
        </w:rPr>
        <w:t>traditional</w:t>
      </w:r>
      <w:r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classroom redirection.    </w:t>
      </w:r>
    </w:p>
    <w:p w14:paraId="0C3FAD81" w14:textId="77777777" w:rsidR="00485FD0" w:rsidRDefault="00485FD0" w:rsidP="00E724B8">
      <w:pPr>
        <w:shd w:val="clear" w:color="auto" w:fill="FFFFFF"/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</w:pPr>
    </w:p>
    <w:p w14:paraId="44C53AE8" w14:textId="5C319356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E724B8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>Students must</w:t>
      </w:r>
      <w:r w:rsidR="0005337A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be familiar with and abide by the guidelines in the Student Handbook pertaining to such areas</w:t>
      </w:r>
      <w:r w:rsidR="0005337A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Pr="00E724B8">
        <w:rPr>
          <w:rFonts w:ascii="ff4" w:eastAsia="Times New Roman" w:hAnsi="ff4" w:cs="Times New Roman"/>
          <w:color w:val="000000"/>
          <w:spacing w:val="-15"/>
          <w:sz w:val="28"/>
          <w:szCs w:val="28"/>
          <w:bdr w:val="none" w:sz="0" w:space="0" w:color="auto" w:frame="1"/>
        </w:rPr>
        <w:t>as discipline, attendance, appearance, electronics policy, academic honesty, etc.</w:t>
      </w:r>
    </w:p>
    <w:p w14:paraId="6EE5B6C4" w14:textId="474D7297" w:rsidR="00E724B8" w:rsidRPr="00E724B8" w:rsidRDefault="00E724B8" w:rsidP="00E724B8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7A452B0C" w14:textId="27963AFE" w:rsidR="007471BE" w:rsidRDefault="0095544F">
      <w:pPr>
        <w:rPr>
          <w:sz w:val="28"/>
          <w:szCs w:val="28"/>
        </w:rPr>
      </w:pPr>
      <w:r>
        <w:rPr>
          <w:sz w:val="28"/>
          <w:szCs w:val="28"/>
        </w:rPr>
        <w:t xml:space="preserve">Please keep track on our website for scheduled projects as the semester progresses.  Email me with any questions you might have.  I will/should respond within 24 hours.  </w:t>
      </w:r>
    </w:p>
    <w:p w14:paraId="707E6858" w14:textId="77777777" w:rsidR="00D760E1" w:rsidRDefault="00D760E1">
      <w:pPr>
        <w:rPr>
          <w:sz w:val="28"/>
          <w:szCs w:val="28"/>
        </w:rPr>
      </w:pPr>
    </w:p>
    <w:p w14:paraId="3C75F660" w14:textId="4ACFA704" w:rsidR="00D760E1" w:rsidRPr="00E724B8" w:rsidRDefault="00D760E1">
      <w:pPr>
        <w:rPr>
          <w:sz w:val="28"/>
          <w:szCs w:val="28"/>
        </w:rPr>
      </w:pPr>
      <w:r>
        <w:rPr>
          <w:sz w:val="28"/>
          <w:szCs w:val="28"/>
        </w:rPr>
        <w:t>Due dates and assignments are subject to change to meet the needs of students and curricul</w:t>
      </w:r>
      <w:r w:rsidR="00350FC5">
        <w:rPr>
          <w:sz w:val="28"/>
          <w:szCs w:val="28"/>
        </w:rPr>
        <w:t xml:space="preserve">um.  </w:t>
      </w:r>
    </w:p>
    <w:sectPr w:rsidR="00D760E1" w:rsidRPr="00E724B8" w:rsidSect="00972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f4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f0">
    <w:altName w:val="Times New Roman"/>
    <w:panose1 w:val="020B0604020202020204"/>
    <w:charset w:val="00"/>
    <w:family w:val="roman"/>
    <w:notTrueType/>
    <w:pitch w:val="default"/>
  </w:font>
  <w:font w:name="ff5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62B44"/>
    <w:multiLevelType w:val="hybridMultilevel"/>
    <w:tmpl w:val="1BFAA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B8"/>
    <w:rsid w:val="00026011"/>
    <w:rsid w:val="0003786F"/>
    <w:rsid w:val="0005337A"/>
    <w:rsid w:val="0006658A"/>
    <w:rsid w:val="00095301"/>
    <w:rsid w:val="000C307E"/>
    <w:rsid w:val="00133FB7"/>
    <w:rsid w:val="001664DF"/>
    <w:rsid w:val="0019368D"/>
    <w:rsid w:val="00220711"/>
    <w:rsid w:val="00350FC5"/>
    <w:rsid w:val="00380CFA"/>
    <w:rsid w:val="003C2E35"/>
    <w:rsid w:val="004042DF"/>
    <w:rsid w:val="004239FA"/>
    <w:rsid w:val="004431F1"/>
    <w:rsid w:val="00485FD0"/>
    <w:rsid w:val="004F5873"/>
    <w:rsid w:val="004F7923"/>
    <w:rsid w:val="005D0931"/>
    <w:rsid w:val="005D44DB"/>
    <w:rsid w:val="0066739D"/>
    <w:rsid w:val="00684459"/>
    <w:rsid w:val="006C7374"/>
    <w:rsid w:val="006D3286"/>
    <w:rsid w:val="007471BE"/>
    <w:rsid w:val="007A0A02"/>
    <w:rsid w:val="007B412D"/>
    <w:rsid w:val="007E2B40"/>
    <w:rsid w:val="0091185F"/>
    <w:rsid w:val="0095544F"/>
    <w:rsid w:val="009728AB"/>
    <w:rsid w:val="009E5A0C"/>
    <w:rsid w:val="00A0326C"/>
    <w:rsid w:val="00A67118"/>
    <w:rsid w:val="00AE51B8"/>
    <w:rsid w:val="00B328EE"/>
    <w:rsid w:val="00B658E8"/>
    <w:rsid w:val="00BA4017"/>
    <w:rsid w:val="00BC1D69"/>
    <w:rsid w:val="00C22775"/>
    <w:rsid w:val="00CC6901"/>
    <w:rsid w:val="00D760E1"/>
    <w:rsid w:val="00D846C7"/>
    <w:rsid w:val="00E724B8"/>
    <w:rsid w:val="00E72B30"/>
    <w:rsid w:val="00EF664E"/>
    <w:rsid w:val="00FB4D4E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44570"/>
  <w14:defaultImageDpi w14:val="300"/>
  <w15:docId w15:val="{A5236B73-92F6-394C-BC74-66BE3C5A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4B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24B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4B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24B8"/>
    <w:rPr>
      <w:rFonts w:ascii="Times" w:hAnsi="Times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4B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4B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24B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4B8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24B8"/>
    <w:rPr>
      <w:color w:val="0000FF"/>
      <w:u w:val="single"/>
    </w:rPr>
  </w:style>
  <w:style w:type="character" w:customStyle="1" w:styleId="iconbtntext">
    <w:name w:val="icon_btn_text"/>
    <w:basedOn w:val="DefaultParagraphFont"/>
    <w:rsid w:val="00E724B8"/>
  </w:style>
  <w:style w:type="character" w:customStyle="1" w:styleId="totalpages">
    <w:name w:val="total_pages"/>
    <w:basedOn w:val="DefaultParagraphFont"/>
    <w:rsid w:val="00E724B8"/>
  </w:style>
  <w:style w:type="character" w:customStyle="1" w:styleId="a">
    <w:name w:val="a"/>
    <w:basedOn w:val="DefaultParagraphFont"/>
    <w:rsid w:val="00E724B8"/>
  </w:style>
  <w:style w:type="character" w:customStyle="1" w:styleId="apple-converted-space">
    <w:name w:val="apple-converted-space"/>
    <w:basedOn w:val="DefaultParagraphFont"/>
    <w:rsid w:val="00E724B8"/>
  </w:style>
  <w:style w:type="character" w:customStyle="1" w:styleId="l8">
    <w:name w:val="l8"/>
    <w:basedOn w:val="DefaultParagraphFont"/>
    <w:rsid w:val="00E724B8"/>
  </w:style>
  <w:style w:type="character" w:customStyle="1" w:styleId="l6">
    <w:name w:val="l6"/>
    <w:basedOn w:val="DefaultParagraphFont"/>
    <w:rsid w:val="00E724B8"/>
  </w:style>
  <w:style w:type="character" w:customStyle="1" w:styleId="l7">
    <w:name w:val="l7"/>
    <w:basedOn w:val="DefaultParagraphFont"/>
    <w:rsid w:val="00E724B8"/>
  </w:style>
  <w:style w:type="character" w:customStyle="1" w:styleId="l9">
    <w:name w:val="l9"/>
    <w:basedOn w:val="DefaultParagraphFont"/>
    <w:rsid w:val="00E724B8"/>
  </w:style>
  <w:style w:type="character" w:customStyle="1" w:styleId="l">
    <w:name w:val="l"/>
    <w:basedOn w:val="DefaultParagraphFont"/>
    <w:rsid w:val="00E724B8"/>
  </w:style>
  <w:style w:type="paragraph" w:styleId="BalloonText">
    <w:name w:val="Balloon Text"/>
    <w:basedOn w:val="Normal"/>
    <w:link w:val="BalloonTextChar"/>
    <w:uiPriority w:val="99"/>
    <w:semiHidden/>
    <w:unhideWhenUsed/>
    <w:rsid w:val="00E72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1E1E1"/>
            <w:right w:val="none" w:sz="0" w:space="0" w:color="auto"/>
          </w:divBdr>
        </w:div>
        <w:div w:id="1570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9072">
                                  <w:marLeft w:val="6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9469">
                                  <w:marLeft w:val="0"/>
                                  <w:marRight w:val="225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1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7500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730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1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42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25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9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80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7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1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78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9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1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73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8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11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8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7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3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8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15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3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9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93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64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79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01919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1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78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96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0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3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2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92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1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86533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6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91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66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3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6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25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23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92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010156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0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0057">
                                          <w:marLeft w:val="75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1983">
                                                  <w:marLeft w:val="255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6579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43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0616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74704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4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20539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736404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7898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7602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72452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60061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22779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941901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5555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9703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3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05011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23641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0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45522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001214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392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86251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8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595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144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9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90640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359309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58175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31714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86180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032479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76683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472242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03701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6327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03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64316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269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6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7829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028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8642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065071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36124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776995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0634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56508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7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241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31821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8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4296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15572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0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00618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846023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3643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652811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92807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638194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18361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743460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03418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956718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75716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712356">
                                                          <w:marLeft w:val="0"/>
                                                          <w:marRight w:val="300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00940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68981">
                                                          <w:marLeft w:val="0"/>
                                                          <w:marRight w:val="225"/>
                                                          <w:marTop w:val="30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31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60619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4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725">
                      <w:marLeft w:val="675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919">
                      <w:marLeft w:val="3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Microsoft Office User</cp:lastModifiedBy>
  <cp:revision>2</cp:revision>
  <dcterms:created xsi:type="dcterms:W3CDTF">2022-08-28T17:20:00Z</dcterms:created>
  <dcterms:modified xsi:type="dcterms:W3CDTF">2022-08-28T17:20:00Z</dcterms:modified>
</cp:coreProperties>
</file>